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619" w:right="0" w:firstLine="0"/>
        <w:jc w:val="both"/>
        <w:rPr>
          <w:rFonts w:hint="eastAsia"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党员受留党察看处分期满后“恢复党员权利”办理流程</w:t>
      </w:r>
    </w:p>
    <w:p>
      <w:pPr>
        <w:pStyle w:val="3"/>
        <w:spacing w:before="13"/>
        <w:rPr>
          <w:rFonts w:ascii="华文中宋"/>
          <w:b/>
          <w:sz w:val="18"/>
        </w:rPr>
      </w:pPr>
    </w:p>
    <w:p>
      <w:pPr>
        <w:pStyle w:val="2"/>
        <w:ind w:right="835"/>
      </w:pPr>
      <w:r>
        <w:pict>
          <v:group id="_x0000_s1026" o:spid="_x0000_s1026" o:spt="203" style="position:absolute;left:0pt;margin-left:128.2pt;margin-top:2.05pt;height:456.35pt;width:332.6pt;mso-position-horizontal-relative:page;z-index:-251745280;mso-width-relative:page;mso-height-relative:page;" coordorigin="2565,42" coordsize="6652,9127">
            <o:lock v:ext="edit"/>
            <v:shape id="_x0000_s1027" o:spid="_x0000_s1027" style="position:absolute;left:2641;top:49;height:3056;width:6568;" filled="f" stroked="t" coordorigin="2641,49" coordsize="6568,3056" path="m2899,49l2821,65,2756,109,2713,173,2697,252,2697,1062,2713,1141,2756,1205,2821,1248,2899,1264,9007,1264,9085,1248,9150,1205,9193,1141,9209,1062,9209,252,9193,173,9150,109,9085,65,9007,49,2899,49xm2889,1617l2811,1630,2743,1665,2689,1719,2654,1787,2641,1865,2641,2857,2654,2936,2689,3004,2743,3057,2811,3093,2889,3105,8905,3105,8983,3093,9051,3057,9105,3004,9140,2936,9153,2857,9153,1865,9140,1787,9105,1719,9051,1665,8983,1630,8905,1617,2889,1617xe">
              <v:path arrowok="t"/>
              <v:fill on="f" focussize="0,0"/>
              <v:stroke color="#000000"/>
              <v:imagedata o:title=""/>
              <o:lock v:ext="edit"/>
            </v:shape>
            <v:shape id="_x0000_s1028" o:spid="_x0000_s1028" o:spt="75" type="#_x0000_t75" style="position:absolute;left:5872;top:1312;height:270;width:15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style="position:absolute;left:2612;top:3422;height:1187;width:6512;" filled="f" stroked="t" coordorigin="2612,3422" coordsize="6512,1187" path="m2810,3422l2733,3438,2670,3480,2628,3543,2612,3620,2612,4411,2628,4488,2670,4551,2733,4594,2810,4609,8926,4609,9003,4594,9066,4551,9108,4488,9124,4411,9124,3620,9108,3543,9066,3480,9003,3438,8926,3422,2810,3422xe">
              <v:path arrowok="t"/>
              <v:fill on="f" focussize="0,0"/>
              <v:stroke color="#000000"/>
              <v:imagedata o:title=""/>
              <o:lock v:ext="edit"/>
            </v:shape>
            <v:shape id="_x0000_s1030" o:spid="_x0000_s1030" o:spt="75" type="#_x0000_t75" style="position:absolute;left:5872;top:3159;height:270;width:15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1" o:spid="_x0000_s1031" o:spt="75" type="#_x0000_t75" style="position:absolute;left:6187;top:1762;height:270;width:15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2" o:spid="_x0000_s1032" style="position:absolute;left:2641;top:5088;height:1477;width:6512;" filled="f" stroked="t" coordorigin="2641,5088" coordsize="6512,1477" path="m2887,5088l2809,5101,2742,5136,2688,5189,2654,5257,2641,5334,2641,6319,2654,6397,2688,6464,2742,6518,2809,6553,2887,6565,8907,6565,8985,6553,9052,6518,9106,6464,9140,6397,9153,6319,9153,5334,9140,5257,9106,5189,9052,5136,8985,5101,8907,5088,2887,5088xe">
              <v:path arrowok="t"/>
              <v:fill on="f" focussize="0,0"/>
              <v:stroke color="#000000"/>
              <v:imagedata o:title=""/>
              <o:lock v:ext="edit"/>
            </v:shape>
            <v:shape id="_x0000_s1033" o:spid="_x0000_s1033" style="position:absolute;left:5880;top:4680;height:408;width:143;" filled="f" stroked="t" coordorigin="5880,4680" coordsize="143,408" path="m5880,4986l5916,4986,5916,4680,5987,4680,5987,4986,6023,4986,5952,5088,5880,4986xe">
              <v:path arrowok="t"/>
              <v:fill on="f" focussize="0,0"/>
              <v:stroke color="#000000"/>
              <v:imagedata o:title=""/>
              <o:lock v:ext="edit"/>
            </v:shape>
            <v:shape id="_x0000_s1034" o:spid="_x0000_s1034" style="position:absolute;left:2572;top:7005;height:2156;width:6512;" filled="f" stroked="t" coordorigin="2572,7005" coordsize="6512,2156" path="m2931,7005l2859,7013,2792,7033,2730,7067,2677,7111,2633,7164,2600,7225,2579,7292,2572,7365,2572,8802,2579,8874,2600,8942,2633,9003,2677,9056,2730,9100,2792,9133,2859,9154,2931,9161,8725,9161,8797,9154,8864,9133,8926,9100,8979,9056,9023,9003,9056,8942,9077,8874,9084,8802,9084,7365,9077,7292,9056,7225,9023,7164,8979,7111,8926,7067,8864,7033,8797,7013,8725,7005,2931,7005xe">
              <v:path arrowok="t"/>
              <v:fill on="f" focussize="0,0"/>
              <v:stroke color="#000000"/>
              <v:imagedata o:title=""/>
              <o:lock v:ext="edit"/>
            </v:shape>
            <v:shape id="_x0000_s1035" o:spid="_x0000_s1035" o:spt="75" type="#_x0000_t75" style="position:absolute;left:5872;top:6622;height:390;width:158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6" o:spid="_x0000_s1036" o:spt="75" type="#_x0000_t75" style="position:absolute;left:6352;top:3577;height:270;width:15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t>党支部书面告知</w:t>
      </w:r>
    </w:p>
    <w:p>
      <w:pPr>
        <w:pStyle w:val="3"/>
        <w:spacing w:line="242" w:lineRule="exact"/>
        <w:ind w:right="1202"/>
        <w:jc w:val="center"/>
      </w:pPr>
      <w:r>
        <w:rPr>
          <w:rFonts w:hint="eastAsia"/>
          <w:spacing w:val="-17"/>
          <w:w w:val="100"/>
          <w:lang w:val="en-US" w:eastAsia="zh-CN"/>
        </w:rPr>
        <w:t xml:space="preserve">              </w:t>
      </w:r>
      <w:r>
        <w:rPr>
          <w:spacing w:val="-17"/>
          <w:w w:val="100"/>
        </w:rPr>
        <w:t>（</w:t>
      </w:r>
      <w:r>
        <w:rPr>
          <w:spacing w:val="-28"/>
          <w:w w:val="100"/>
        </w:rPr>
        <w:t>受处分党员所在的“党支部”，应在党员受留党察看处分“期满”后</w:t>
      </w:r>
    </w:p>
    <w:p>
      <w:pPr>
        <w:pStyle w:val="3"/>
        <w:spacing w:before="28"/>
        <w:ind w:right="1168"/>
        <w:jc w:val="right"/>
      </w:pPr>
      <w:r>
        <w:rPr>
          <w:spacing w:val="-5"/>
        </w:rPr>
        <w:t>10</w:t>
      </w:r>
      <w:r>
        <w:rPr>
          <w:spacing w:val="-25"/>
        </w:rPr>
        <w:t xml:space="preserve"> 个工作日内，书面告知受处分的“党员”恢复党员权利的办理流程</w:t>
      </w:r>
      <w:r>
        <w:rPr>
          <w:rFonts w:hint="eastAsia"/>
          <w:spacing w:val="-25"/>
          <w:lang w:eastAsia="zh-CN"/>
        </w:rPr>
        <w:t>。</w:t>
      </w:r>
      <w:r>
        <w:t>）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9"/>
        </w:rPr>
      </w:pPr>
    </w:p>
    <w:p>
      <w:pPr>
        <w:pStyle w:val="2"/>
      </w:pPr>
      <w:r>
        <w:t>党员提交书面申请</w:t>
      </w:r>
    </w:p>
    <w:p>
      <w:pPr>
        <w:pStyle w:val="3"/>
        <w:spacing w:line="242" w:lineRule="exact"/>
        <w:ind w:left="1370"/>
      </w:pPr>
      <w:r>
        <w:t>（受处分的“党员”接到“书面告知”后，应在10 个工作日内，</w:t>
      </w:r>
    </w:p>
    <w:p>
      <w:pPr>
        <w:pStyle w:val="3"/>
        <w:spacing w:line="242" w:lineRule="exact"/>
        <w:ind w:left="1370"/>
        <w:rPr>
          <w:spacing w:val="-26"/>
          <w:w w:val="100"/>
        </w:rPr>
      </w:pPr>
      <w:r>
        <w:t>向所</w:t>
      </w:r>
      <w:r>
        <w:rPr>
          <w:spacing w:val="-26"/>
          <w:w w:val="100"/>
        </w:rPr>
        <w:t>在“党支部”提出恢复党员权利的“书面申请”，书面申请应包括本</w:t>
      </w:r>
    </w:p>
    <w:p>
      <w:pPr>
        <w:pStyle w:val="3"/>
        <w:spacing w:line="242" w:lineRule="exact"/>
        <w:ind w:left="1370"/>
      </w:pPr>
      <w:r>
        <w:rPr>
          <w:spacing w:val="-26"/>
          <w:w w:val="100"/>
        </w:rPr>
        <w:t>人在</w:t>
      </w:r>
      <w:r>
        <w:rPr>
          <w:spacing w:val="-24"/>
        </w:rPr>
        <w:t>留党察看处分期间对原错误行为的认识、工作表现等内容。</w:t>
      </w:r>
      <w:r>
        <w:rPr>
          <w:spacing w:val="-116"/>
        </w:rPr>
        <w:t>）</w:t>
      </w:r>
    </w:p>
    <w:p>
      <w:pPr>
        <w:pStyle w:val="3"/>
        <w:spacing w:before="10"/>
        <w:rPr>
          <w:sz w:val="29"/>
        </w:rPr>
      </w:pPr>
    </w:p>
    <w:p>
      <w:pPr>
        <w:pStyle w:val="2"/>
        <w:ind w:right="1005"/>
      </w:pPr>
      <w:r>
        <w:t>党支部组织考察</w:t>
      </w:r>
    </w:p>
    <w:p>
      <w:pPr>
        <w:pStyle w:val="3"/>
        <w:spacing w:line="242" w:lineRule="exact"/>
        <w:ind w:left="853" w:right="720"/>
        <w:jc w:val="center"/>
      </w:pPr>
      <w:r>
        <w:rPr>
          <w:spacing w:val="-17"/>
          <w:w w:val="100"/>
        </w:rPr>
        <w:t>（</w:t>
      </w:r>
      <w:r>
        <w:rPr>
          <w:spacing w:val="-36"/>
          <w:w w:val="100"/>
        </w:rPr>
        <w:t>在收到受处分“党员”的书面申请后，党支部应报告分党委</w:t>
      </w:r>
      <w:r>
        <w:rPr>
          <w:spacing w:val="-17"/>
          <w:w w:val="100"/>
        </w:rPr>
        <w:t>（</w:t>
      </w:r>
      <w:r>
        <w:rPr>
          <w:spacing w:val="-20"/>
          <w:w w:val="100"/>
        </w:rPr>
        <w:t>党总支</w:t>
      </w:r>
      <w:r>
        <w:rPr>
          <w:spacing w:val="-116"/>
          <w:w w:val="100"/>
        </w:rPr>
        <w:t>）</w:t>
      </w:r>
      <w:r>
        <w:rPr>
          <w:w w:val="100"/>
        </w:rPr>
        <w:t>，</w:t>
      </w:r>
    </w:p>
    <w:p>
      <w:pPr>
        <w:pStyle w:val="3"/>
        <w:spacing w:before="31"/>
        <w:ind w:left="143" w:right="1276"/>
        <w:jc w:val="center"/>
      </w:pPr>
      <w:r>
        <w:rPr>
          <w:rFonts w:hint="eastAsia"/>
          <w:lang w:val="en-US" w:eastAsia="zh-CN"/>
        </w:rPr>
        <w:t xml:space="preserve">        </w:t>
      </w:r>
      <w:r>
        <w:t>在分党委领导下对受处分党员</w:t>
      </w:r>
      <w:bookmarkStart w:id="0" w:name="_GoBack"/>
      <w:bookmarkEnd w:id="0"/>
      <w:r>
        <w:t>在处分期间的表现进行考察。）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6"/>
        </w:rPr>
      </w:pPr>
    </w:p>
    <w:p>
      <w:pPr>
        <w:pStyle w:val="2"/>
        <w:spacing w:before="57"/>
      </w:pPr>
      <w:r>
        <w:t>党支部进行公示</w:t>
      </w:r>
    </w:p>
    <w:p>
      <w:pPr>
        <w:pStyle w:val="3"/>
        <w:spacing w:line="242" w:lineRule="exact"/>
        <w:ind w:left="1370"/>
        <w:rPr>
          <w:sz w:val="21"/>
          <w:szCs w:val="21"/>
        </w:rPr>
      </w:pPr>
      <w:r>
        <w:rPr>
          <w:spacing w:val="-17"/>
          <w:w w:val="100"/>
        </w:rPr>
        <w:t>（</w:t>
      </w:r>
      <w:r>
        <w:rPr>
          <w:spacing w:val="-27"/>
          <w:w w:val="100"/>
          <w:sz w:val="21"/>
          <w:szCs w:val="21"/>
        </w:rPr>
        <w:t>考察结束后，“党支部”在</w:t>
      </w:r>
      <w:r>
        <w:rPr>
          <w:w w:val="100"/>
          <w:sz w:val="21"/>
          <w:szCs w:val="21"/>
        </w:rPr>
        <w:t>7</w:t>
      </w:r>
      <w:r>
        <w:rPr>
          <w:spacing w:val="-67"/>
          <w:sz w:val="21"/>
          <w:szCs w:val="21"/>
        </w:rPr>
        <w:t xml:space="preserve"> </w:t>
      </w:r>
      <w:r>
        <w:rPr>
          <w:spacing w:val="-21"/>
          <w:w w:val="100"/>
          <w:sz w:val="21"/>
          <w:szCs w:val="21"/>
        </w:rPr>
        <w:t>个工作日内，将受处分“党员”的基本</w:t>
      </w:r>
    </w:p>
    <w:p>
      <w:pPr>
        <w:pStyle w:val="3"/>
        <w:spacing w:before="31" w:line="266" w:lineRule="auto"/>
        <w:ind w:left="1178" w:right="1266"/>
      </w:pPr>
      <w:r>
        <w:rPr>
          <w:spacing w:val="-17"/>
          <w:sz w:val="21"/>
          <w:szCs w:val="21"/>
        </w:rPr>
        <w:t>情况、所犯错误性质、处分种类、处分时间、拟恢复党员权利等事项在</w:t>
      </w:r>
      <w:r>
        <w:rPr>
          <w:spacing w:val="-20"/>
          <w:w w:val="100"/>
          <w:sz w:val="21"/>
          <w:szCs w:val="21"/>
        </w:rPr>
        <w:t>其所在党支部或单位进行公示</w:t>
      </w:r>
      <w:r>
        <w:rPr>
          <w:spacing w:val="-17"/>
          <w:w w:val="100"/>
          <w:sz w:val="21"/>
          <w:szCs w:val="21"/>
        </w:rPr>
        <w:t>（</w:t>
      </w:r>
      <w:r>
        <w:rPr>
          <w:spacing w:val="-8"/>
          <w:w w:val="100"/>
          <w:sz w:val="21"/>
          <w:szCs w:val="21"/>
        </w:rPr>
        <w:t>监督电话</w:t>
      </w:r>
      <w:r>
        <w:rPr>
          <w:rFonts w:hint="eastAsia"/>
          <w:spacing w:val="-8"/>
          <w:w w:val="100"/>
          <w:sz w:val="21"/>
          <w:szCs w:val="21"/>
          <w:lang w:eastAsia="zh-CN"/>
        </w:rPr>
        <w:t>：</w:t>
      </w:r>
      <w:r>
        <w:rPr>
          <w:spacing w:val="-10"/>
          <w:w w:val="100"/>
          <w:sz w:val="21"/>
          <w:szCs w:val="21"/>
        </w:rPr>
        <w:t>88</w:t>
      </w:r>
      <w:r>
        <w:rPr>
          <w:spacing w:val="-8"/>
          <w:w w:val="100"/>
          <w:sz w:val="21"/>
          <w:szCs w:val="21"/>
        </w:rPr>
        <w:t>2</w:t>
      </w:r>
      <w:r>
        <w:rPr>
          <w:spacing w:val="-10"/>
          <w:w w:val="100"/>
          <w:sz w:val="21"/>
          <w:szCs w:val="21"/>
        </w:rPr>
        <w:t>22</w:t>
      </w:r>
      <w:r>
        <w:rPr>
          <w:rFonts w:hint="eastAsia"/>
          <w:spacing w:val="-10"/>
          <w:w w:val="100"/>
          <w:sz w:val="21"/>
          <w:szCs w:val="21"/>
          <w:lang w:val="en-US" w:eastAsia="zh-CN"/>
        </w:rPr>
        <w:t>008</w:t>
      </w:r>
      <w:r>
        <w:rPr>
          <w:spacing w:val="-116"/>
          <w:w w:val="100"/>
          <w:sz w:val="21"/>
          <w:szCs w:val="21"/>
        </w:rPr>
        <w:t>）</w:t>
      </w:r>
      <w:r>
        <w:rPr>
          <w:spacing w:val="-10"/>
          <w:w w:val="100"/>
          <w:sz w:val="21"/>
          <w:szCs w:val="21"/>
        </w:rPr>
        <w:t>，公示期为</w:t>
      </w:r>
      <w:r>
        <w:rPr>
          <w:w w:val="100"/>
          <w:sz w:val="21"/>
          <w:szCs w:val="21"/>
        </w:rPr>
        <w:t>7</w:t>
      </w:r>
      <w:r>
        <w:rPr>
          <w:spacing w:val="-67"/>
          <w:w w:val="100"/>
          <w:sz w:val="21"/>
          <w:szCs w:val="21"/>
        </w:rPr>
        <w:t>天</w:t>
      </w:r>
      <w:r>
        <w:rPr>
          <w:rFonts w:hint="eastAsia"/>
          <w:spacing w:val="-67"/>
          <w:w w:val="100"/>
          <w:sz w:val="21"/>
          <w:szCs w:val="21"/>
          <w:lang w:eastAsia="zh-CN"/>
        </w:rPr>
        <w:t>。</w:t>
      </w:r>
      <w:r>
        <w:rPr>
          <w:w w:val="100"/>
        </w:rPr>
        <w:t>）</w: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2"/>
        </w:rPr>
      </w:pPr>
    </w:p>
    <w:p>
      <w:pPr>
        <w:pStyle w:val="2"/>
        <w:ind w:right="1082"/>
      </w:pPr>
      <w:r>
        <w:t>党支部召开党员大会讨论表决</w:t>
      </w:r>
    </w:p>
    <w:p>
      <w:pPr>
        <w:pStyle w:val="3"/>
        <w:spacing w:line="242" w:lineRule="exact"/>
        <w:ind w:left="1334"/>
        <w:jc w:val="both"/>
      </w:pPr>
      <w:r>
        <w:t>（公示期满后，党支部应在15 个工作日内召开支部党员大会。</w:t>
      </w:r>
    </w:p>
    <w:p>
      <w:pPr>
        <w:pStyle w:val="3"/>
        <w:spacing w:before="31" w:line="266" w:lineRule="auto"/>
        <w:ind w:left="1142" w:right="1366"/>
        <w:jc w:val="both"/>
      </w:pPr>
      <w:r>
        <w:t>分党委</w:t>
      </w:r>
      <w:r>
        <w:rPr>
          <w:spacing w:val="-20"/>
        </w:rPr>
        <w:t>应派人参加大会。受处分的党员在支部大会上，应如实汇报个人在留党察看期间的思想认识、工作表现等方面的情况，与会党员在发表意见后</w:t>
      </w:r>
      <w:r>
        <w:rPr>
          <w:spacing w:val="-21"/>
        </w:rPr>
        <w:t xml:space="preserve">进行表决。支部大会后 </w:t>
      </w:r>
      <w:r>
        <w:t>7</w:t>
      </w:r>
      <w:r>
        <w:rPr>
          <w:spacing w:val="-22"/>
        </w:rPr>
        <w:t xml:space="preserve"> 个工作日内，应将有关情况和决议等资料经分</w:t>
      </w:r>
      <w:r>
        <w:rPr>
          <w:spacing w:val="-33"/>
        </w:rPr>
        <w:t>党委审批后，报“校纪委办公室”。</w:t>
      </w:r>
      <w:r>
        <w:t>）</w:t>
      </w:r>
    </w:p>
    <w:p>
      <w:pPr>
        <w:pStyle w:val="3"/>
        <w:spacing w:before="2"/>
        <w:rPr>
          <w:sz w:val="19"/>
        </w:rPr>
      </w:pPr>
      <w:r>
        <w:pict>
          <v:group id="_x0000_s1037" o:spid="_x0000_s1037" o:spt="203" style="position:absolute;left:0pt;margin-left:123.5pt;margin-top:14.2pt;height:159.5pt;width:327.85pt;mso-position-horizontal-relative:page;mso-wrap-distance-bottom:0pt;mso-wrap-distance-top:0pt;z-index:-251656192;mso-width-relative:page;mso-height-relative:page;" coordorigin="2471,285" coordsize="6557,3190">
            <o:lock v:ext="edit"/>
            <v:shape id="_x0000_s1038" o:spid="_x0000_s1038" style="position:absolute;left:2508;top:626;height:1165;width:6512;" filled="f" stroked="t" coordorigin="2508,626" coordsize="6512,1165" path="m2702,626l2627,641,2565,683,2523,745,2508,820,2508,1597,2523,1672,2565,1734,2627,1776,2702,1791,8826,1791,8901,1776,8963,1734,9005,1672,9020,1597,9020,820,9005,745,8963,683,8901,641,8826,626,2702,626xe">
              <v:path arrowok="t"/>
              <v:fill on="f" focussize="0,0"/>
              <v:stroke color="#000000"/>
              <v:imagedata o:title=""/>
              <o:lock v:ext="edit"/>
            </v:shape>
            <v:shape id="_x0000_s1039" o:spid="_x0000_s1039" o:spt="75" type="#_x0000_t75" style="position:absolute;left:5872;top:284;height:270;width:15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0" o:spid="_x0000_s1040" style="position:absolute;left:2478;top:2302;height:1165;width:6512;" filled="f" stroked="t" coordorigin="2478,2302" coordsize="6512,1165" path="m2672,2302l2597,2317,2535,2359,2493,2421,2478,2496,2478,3273,2493,3348,2535,3410,2597,3452,2672,3467,8796,3467,8871,3452,8933,3410,8975,3348,8990,3273,8990,2496,8975,2421,8933,2359,8871,2317,8796,2302,2672,2302xe">
              <v:path arrowok="t"/>
              <v:fill on="f" focussize="0,0"/>
              <v:stroke color="#000000"/>
              <v:imagedata o:title=""/>
              <o:lock v:ext="edit"/>
            </v:shape>
            <v:shape id="_x0000_s1041" o:spid="_x0000_s1041" style="position:absolute;left:5880;top:1852;height:420;width:143;" filled="f" stroked="t" coordorigin="5880,1852" coordsize="143,420" path="m5880,2167l5916,2167,5916,1852,5987,1852,5987,2167,6023,2167,5952,2272,5880,2167xe">
              <v:path arrowok="t"/>
              <v:fill on="f" focussize="0,0"/>
              <v:stroke color="#000000"/>
              <v:imagedata o:title=""/>
              <o:lock v:ext="edit"/>
            </v:shape>
            <v:shape id="_x0000_s1042" o:spid="_x0000_s1042" o:spt="202" type="#_x0000_t202" style="position:absolute;left:2710;top:674;height:949;width:614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38" w:lineRule="exact"/>
                      <w:ind w:left="1083" w:right="0" w:firstLine="0"/>
                      <w:jc w:val="left"/>
                      <w:rPr>
                        <w:rFonts w:hint="eastAsia" w:ascii="华文中宋" w:hAnsi="华文中宋" w:eastAsia="华文中宋"/>
                        <w:sz w:val="32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32"/>
                      </w:rPr>
                      <w:t>学校召开“纪委会”作出决定</w:t>
                    </w:r>
                  </w:p>
                  <w:p>
                    <w:pPr>
                      <w:spacing w:before="0" w:line="242" w:lineRule="exact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7"/>
                        <w:sz w:val="21"/>
                      </w:rPr>
                      <w:t>（</w:t>
                    </w:r>
                    <w:r>
                      <w:rPr>
                        <w:spacing w:val="-28"/>
                        <w:sz w:val="21"/>
                      </w:rPr>
                      <w:t>校纪委召开“纪委会”讨论研究，作出是否恢复受处分党员权利的决</w:t>
                    </w:r>
                  </w:p>
                  <w:p>
                    <w:pPr>
                      <w:spacing w:before="28" w:line="240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定，并报校党委批准。）</w:t>
                    </w:r>
                  </w:p>
                </w:txbxContent>
              </v:textbox>
            </v:shape>
            <v:shape id="_x0000_s1043" o:spid="_x0000_s1043" o:spt="202" type="#_x0000_t202" style="position:absolute;left:2678;top:2352;height:950;width:615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38" w:lineRule="exact"/>
                      <w:ind w:left="1083" w:right="0" w:firstLine="0"/>
                      <w:jc w:val="left"/>
                      <w:rPr>
                        <w:rFonts w:hint="eastAsia" w:ascii="华文中宋" w:eastAsia="华文中宋"/>
                        <w:sz w:val="32"/>
                      </w:rPr>
                    </w:pPr>
                    <w:r>
                      <w:rPr>
                        <w:rFonts w:hint="eastAsia" w:ascii="华文中宋" w:eastAsia="华文中宋"/>
                        <w:sz w:val="32"/>
                      </w:rPr>
                      <w:t>决定文件送达党员及相关部门</w:t>
                    </w:r>
                  </w:p>
                  <w:p>
                    <w:pPr>
                      <w:spacing w:before="0" w:line="242" w:lineRule="exact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7"/>
                        <w:sz w:val="21"/>
                      </w:rPr>
                      <w:t>（</w:t>
                    </w:r>
                    <w:r>
                      <w:rPr>
                        <w:spacing w:val="-26"/>
                        <w:sz w:val="21"/>
                      </w:rPr>
                      <w:t>恢复党员权利决定书，由学校纪委制发后，按规定送达党员本人及学</w:t>
                    </w:r>
                  </w:p>
                  <w:p>
                    <w:pPr>
                      <w:spacing w:before="29" w:line="240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校组织、人事部门存档。）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2"/>
        </w:rPr>
      </w:pPr>
    </w:p>
    <w:p>
      <w:pPr>
        <w:spacing w:before="61"/>
        <w:ind w:left="0" w:right="472" w:firstLine="0"/>
        <w:jc w:val="right"/>
        <w:rPr>
          <w:rFonts w:ascii="仿宋"/>
          <w:sz w:val="28"/>
        </w:rPr>
      </w:pPr>
      <w:r>
        <w:rPr>
          <w:rFonts w:ascii="仿宋"/>
          <w:sz w:val="28"/>
        </w:rPr>
        <w:t>-1-</w:t>
      </w:r>
    </w:p>
    <w:sectPr>
      <w:type w:val="continuous"/>
      <w:pgSz w:w="11910" w:h="16840"/>
      <w:pgMar w:top="15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BC6650"/>
    <w:rsid w:val="189D1905"/>
    <w:rsid w:val="1920061B"/>
    <w:rsid w:val="21621A12"/>
    <w:rsid w:val="2171124B"/>
    <w:rsid w:val="43246D7C"/>
    <w:rsid w:val="6359296F"/>
    <w:rsid w:val="64956410"/>
    <w:rsid w:val="6BFF5EA1"/>
    <w:rsid w:val="7A637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 w:line="481" w:lineRule="exact"/>
      <w:ind w:left="853" w:right="942"/>
      <w:jc w:val="center"/>
      <w:outlineLvl w:val="1"/>
    </w:pPr>
    <w:rPr>
      <w:rFonts w:ascii="华文中宋" w:hAnsi="华文中宋" w:eastAsia="华文中宋" w:cs="华文中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2020-04-08T02:45:00Z</dcterms:created>
  <dc:creator>User</dc:creator>
  <cp:lastModifiedBy>tian</cp:lastModifiedBy>
  <dcterms:modified xsi:type="dcterms:W3CDTF">2020-04-08T05:08:01Z</dcterms:modified>
  <dc:title>浙江万里学院硕士学位授予单位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2052-11.1.0.9584</vt:lpwstr>
  </property>
</Properties>
</file>